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华文中宋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华文中宋" w:eastAsia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华文中宋" w:eastAsia="黑体"/>
          <w:b/>
          <w:bCs/>
          <w:sz w:val="36"/>
          <w:szCs w:val="36"/>
        </w:rPr>
      </w:pPr>
      <w:r>
        <w:rPr>
          <w:rFonts w:hint="eastAsia" w:ascii="黑体" w:hAnsi="华文中宋" w:eastAsia="黑体"/>
          <w:b/>
          <w:bCs/>
          <w:sz w:val="36"/>
          <w:szCs w:val="36"/>
        </w:rPr>
        <w:t>202</w:t>
      </w:r>
      <w:r>
        <w:rPr>
          <w:rFonts w:hint="eastAsia" w:ascii="黑体" w:hAnsi="华文中宋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华文中宋" w:eastAsia="黑体"/>
          <w:b/>
          <w:bCs/>
          <w:sz w:val="36"/>
          <w:szCs w:val="36"/>
        </w:rPr>
        <w:t>年</w:t>
      </w:r>
      <w:r>
        <w:rPr>
          <w:rFonts w:hint="eastAsia" w:ascii="黑体" w:hAnsi="华文中宋" w:eastAsia="黑体"/>
          <w:b/>
          <w:bCs/>
          <w:sz w:val="36"/>
          <w:szCs w:val="36"/>
          <w:lang w:val="en-US" w:eastAsia="zh-CN"/>
        </w:rPr>
        <w:t>长乐职专</w:t>
      </w:r>
      <w:r>
        <w:rPr>
          <w:rFonts w:hint="eastAsia" w:ascii="黑体" w:hAnsi="华文中宋" w:eastAsia="黑体"/>
          <w:b/>
          <w:bCs/>
          <w:sz w:val="36"/>
          <w:szCs w:val="36"/>
        </w:rPr>
        <w:t>研究生学历编外合同教师招聘面试考核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须</w:t>
      </w:r>
      <w:r>
        <w:rPr>
          <w:rFonts w:hint="eastAsia" w:ascii="黑体" w:hAnsi="华文中宋" w:eastAsia="黑体"/>
          <w:b/>
          <w:bCs/>
          <w:sz w:val="36"/>
          <w:szCs w:val="36"/>
        </w:rPr>
        <w:t>知</w:t>
      </w:r>
    </w:p>
    <w:p>
      <w:pPr>
        <w:spacing w:line="240" w:lineRule="exact"/>
        <w:jc w:val="center"/>
        <w:rPr>
          <w:rFonts w:ascii="黑体" w:eastAsia="黑体"/>
          <w:bCs/>
          <w:sz w:val="36"/>
          <w:szCs w:val="36"/>
        </w:rPr>
      </w:pP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1、参加面试考核的考生应于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月1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日上午8:00前登录本人钉钉账号</w:t>
      </w:r>
      <w:r>
        <w:rPr>
          <w:rFonts w:hint="eastAsia" w:ascii="仿宋_GB2312"/>
          <w:sz w:val="28"/>
          <w:szCs w:val="28"/>
          <w:lang w:val="en-US" w:eastAsia="zh-CN"/>
        </w:rPr>
        <w:t>并进入指定考核面试钉钉群签到</w:t>
      </w:r>
      <w:r>
        <w:rPr>
          <w:rFonts w:hint="eastAsia" w:ascii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2、在面试考核期间应保持钉钉在线、通讯畅通。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3、本次面试考核内容以课堂片断教学、回答专家提问。</w:t>
      </w:r>
    </w:p>
    <w:p>
      <w:pPr>
        <w:spacing w:line="5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4、面试程序</w:t>
      </w:r>
    </w:p>
    <w:p>
      <w:pPr>
        <w:spacing w:line="500" w:lineRule="exact"/>
        <w:ind w:firstLine="560" w:firstLineChars="2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eastAsia="zh-CN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1）</w:t>
      </w:r>
      <w:r>
        <w:rPr>
          <w:rFonts w:hint="eastAsia" w:ascii="仿宋_GB2312"/>
          <w:sz w:val="28"/>
          <w:szCs w:val="28"/>
        </w:rPr>
        <w:t>8:00前</w:t>
      </w:r>
      <w:r>
        <w:rPr>
          <w:rFonts w:hint="eastAsia" w:ascii="仿宋_GB2312"/>
          <w:sz w:val="28"/>
          <w:szCs w:val="28"/>
          <w:lang w:val="en-US" w:eastAsia="zh-CN"/>
        </w:rPr>
        <w:t>钉钉签到</w:t>
      </w:r>
    </w:p>
    <w:p>
      <w:pPr>
        <w:spacing w:line="500" w:lineRule="exact"/>
        <w:ind w:firstLine="560" w:firstLineChars="2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（2）</w:t>
      </w:r>
      <w:r>
        <w:rPr>
          <w:rFonts w:hint="eastAsia" w:ascii="仿宋_GB2312"/>
          <w:sz w:val="28"/>
          <w:szCs w:val="28"/>
        </w:rPr>
        <w:t>8:00</w:t>
      </w:r>
      <w:r>
        <w:rPr>
          <w:rFonts w:hint="eastAsia" w:ascii="仿宋_GB2312"/>
          <w:sz w:val="28"/>
          <w:szCs w:val="28"/>
          <w:lang w:val="en-US" w:eastAsia="zh-CN"/>
        </w:rPr>
        <w:t>--</w:t>
      </w:r>
      <w:r>
        <w:rPr>
          <w:rFonts w:hint="eastAsia" w:ascii="仿宋_GB2312"/>
          <w:sz w:val="28"/>
          <w:szCs w:val="28"/>
        </w:rPr>
        <w:t>8:</w:t>
      </w:r>
      <w:r>
        <w:rPr>
          <w:rFonts w:hint="eastAsia" w:ascii="仿宋_GB2312"/>
          <w:sz w:val="28"/>
          <w:szCs w:val="28"/>
          <w:lang w:val="en-US" w:eastAsia="zh-CN"/>
        </w:rPr>
        <w:t>45命题组发布片段教学章节内容，考生编写教案（教案不作为面试评分项目）。</w:t>
      </w:r>
    </w:p>
    <w:p>
      <w:pPr>
        <w:spacing w:line="500" w:lineRule="exact"/>
        <w:ind w:firstLine="560" w:firstLineChars="200"/>
        <w:rPr>
          <w:rFonts w:hint="default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（3）</w:t>
      </w:r>
      <w:r>
        <w:rPr>
          <w:rFonts w:hint="eastAsia" w:ascii="仿宋_GB2312"/>
          <w:sz w:val="28"/>
          <w:szCs w:val="28"/>
        </w:rPr>
        <w:t>8:</w:t>
      </w:r>
      <w:r>
        <w:rPr>
          <w:rFonts w:hint="eastAsia" w:ascii="仿宋_GB2312"/>
          <w:sz w:val="28"/>
          <w:szCs w:val="28"/>
          <w:lang w:val="en-US" w:eastAsia="zh-CN"/>
        </w:rPr>
        <w:t>45--9</w:t>
      </w:r>
      <w:r>
        <w:rPr>
          <w:rFonts w:hint="eastAsia" w:ascii="仿宋_GB2312"/>
          <w:sz w:val="28"/>
          <w:szCs w:val="28"/>
        </w:rPr>
        <w:t>:</w:t>
      </w:r>
      <w:r>
        <w:rPr>
          <w:rFonts w:hint="eastAsia" w:ascii="仿宋_GB2312"/>
          <w:sz w:val="28"/>
          <w:szCs w:val="28"/>
          <w:lang w:val="en-US" w:eastAsia="zh-CN"/>
        </w:rPr>
        <w:t>00进行抽签，确定面试先后顺序。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）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/>
          <w:sz w:val="28"/>
          <w:szCs w:val="28"/>
        </w:rPr>
        <w:t>:</w:t>
      </w:r>
      <w:r>
        <w:rPr>
          <w:rFonts w:hint="eastAsia" w:ascii="仿宋_GB2312"/>
          <w:sz w:val="28"/>
          <w:szCs w:val="28"/>
          <w:lang w:val="en-US" w:eastAsia="zh-CN"/>
        </w:rPr>
        <w:t>00开始</w:t>
      </w:r>
      <w:r>
        <w:rPr>
          <w:rFonts w:hint="eastAsia" w:ascii="仿宋_GB2312"/>
          <w:sz w:val="28"/>
          <w:szCs w:val="28"/>
        </w:rPr>
        <w:t>考生根据抽签顺号从小到大依次参加面试。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/>
          <w:sz w:val="28"/>
          <w:szCs w:val="28"/>
        </w:rPr>
        <w:t>）考生向评委报出报考岗位、抽签号（如</w:t>
      </w:r>
      <w:r>
        <w:rPr>
          <w:rFonts w:hint="eastAsia" w:ascii="仿宋_GB2312"/>
          <w:sz w:val="28"/>
          <w:szCs w:val="28"/>
          <w:lang w:val="en-US" w:eastAsia="zh-CN"/>
        </w:rPr>
        <w:t>金融学专业教师</w:t>
      </w:r>
      <w:r>
        <w:rPr>
          <w:rFonts w:hint="eastAsia" w:ascii="仿宋_GB2312"/>
          <w:sz w:val="28"/>
          <w:szCs w:val="28"/>
        </w:rPr>
        <w:t>1号）。若报出其它信息内容，取消面试资格。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6</w:t>
      </w:r>
      <w:r>
        <w:rPr>
          <w:rFonts w:hint="eastAsia" w:ascii="仿宋_GB2312"/>
          <w:sz w:val="28"/>
          <w:szCs w:val="28"/>
        </w:rPr>
        <w:t>）考生根据规定</w:t>
      </w:r>
      <w:r>
        <w:rPr>
          <w:rFonts w:hint="eastAsia" w:ascii="仿宋_GB2312"/>
          <w:sz w:val="28"/>
          <w:szCs w:val="28"/>
          <w:lang w:val="en-US" w:eastAsia="zh-CN"/>
        </w:rPr>
        <w:t>的</w:t>
      </w:r>
      <w:r>
        <w:rPr>
          <w:rFonts w:hint="eastAsia" w:ascii="仿宋_GB2312"/>
          <w:sz w:val="28"/>
          <w:szCs w:val="28"/>
        </w:rPr>
        <w:t>教材章节内容，在1</w:t>
      </w:r>
      <w:r>
        <w:rPr>
          <w:rFonts w:hint="eastAsia" w:ascii="仿宋_GB2312"/>
          <w:sz w:val="28"/>
          <w:szCs w:val="28"/>
          <w:lang w:val="en-US" w:eastAsia="zh-CN"/>
        </w:rPr>
        <w:t>2</w:t>
      </w:r>
      <w:r>
        <w:rPr>
          <w:rFonts w:hint="eastAsia" w:ascii="仿宋_GB2312"/>
          <w:sz w:val="28"/>
          <w:szCs w:val="28"/>
        </w:rPr>
        <w:t>分钟内完成片断教学和回答评委提问。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7</w:t>
      </w:r>
      <w:r>
        <w:rPr>
          <w:rFonts w:hint="eastAsia" w:ascii="仿宋_GB2312"/>
          <w:sz w:val="28"/>
          <w:szCs w:val="28"/>
        </w:rPr>
        <w:t>）经评委同意后面试结束。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、面试小组由五位评委组成。每位评委独立对考生的面试考核进行评价并量化。各评委所评分数的平均值作为考生的面试考核成绩。考场工作人员当场统计面试成绩并通过钉钉发给考生本人。所有考生的面试成绩当天在</w:t>
      </w:r>
      <w:r>
        <w:rPr>
          <w:rFonts w:hint="eastAsia" w:ascii="仿宋_GB2312"/>
          <w:sz w:val="28"/>
          <w:szCs w:val="28"/>
          <w:lang w:val="en-US" w:eastAsia="zh-CN"/>
        </w:rPr>
        <w:t>长乐区人民政府网上</w:t>
      </w:r>
      <w:r>
        <w:rPr>
          <w:rFonts w:hint="eastAsia" w:ascii="仿宋_GB2312"/>
          <w:sz w:val="28"/>
          <w:szCs w:val="28"/>
        </w:rPr>
        <w:t>公布。</w:t>
      </w:r>
    </w:p>
    <w:p>
      <w:pPr>
        <w:spacing w:line="5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6、根据考生面试考核成绩（应达70分及以上）从高到低排序，按岗位招考计划1：1比例，择优确定拟聘用对象。同分的，则加试一场面试，加试成绩作为最终的面试考核成绩。拟聘用对象于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月1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日下午5:00前签订就业承诺书，逾期视为自动放弃应聘资格。逾期产生的空额从面试考核成绩达70分及以上考生中按成绩从高到低顺延递补。拟聘用对象在正式聘用前，进行组织考核（审核档案、报考资格复核等）、体检。组织考核、体检合格的，再办理聘用手续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sz w:val="28"/>
          <w:szCs w:val="28"/>
        </w:rPr>
        <w:t xml:space="preserve">                                           长乐</w:t>
      </w:r>
      <w:r>
        <w:rPr>
          <w:rFonts w:hint="eastAsia" w:ascii="仿宋_GB2312"/>
          <w:sz w:val="28"/>
          <w:szCs w:val="28"/>
          <w:lang w:val="en-US" w:eastAsia="zh-CN"/>
        </w:rPr>
        <w:t>区</w:t>
      </w:r>
      <w:r>
        <w:rPr>
          <w:rFonts w:hint="eastAsia" w:ascii="仿宋_GB2312"/>
          <w:sz w:val="28"/>
          <w:szCs w:val="28"/>
        </w:rPr>
        <w:t>教育局</w:t>
      </w:r>
    </w:p>
    <w:p>
      <w:pPr>
        <w:spacing w:line="460" w:lineRule="exact"/>
        <w:ind w:firstLine="660"/>
      </w:pPr>
      <w:r>
        <w:rPr>
          <w:rFonts w:hint="eastAsia" w:ascii="仿宋_GB2312"/>
          <w:sz w:val="28"/>
          <w:szCs w:val="28"/>
        </w:rPr>
        <w:t xml:space="preserve">                                          202</w:t>
      </w:r>
      <w:r>
        <w:rPr>
          <w:rFonts w:hint="eastAsia" w:ascii="仿宋_GB2312"/>
          <w:sz w:val="28"/>
          <w:szCs w:val="28"/>
          <w:lang w:val="en-US" w:eastAsia="zh-CN"/>
        </w:rPr>
        <w:t>2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月1</w:t>
      </w:r>
      <w:r>
        <w:rPr>
          <w:rFonts w:hint="eastAsia" w:ascii="仿宋_GB2312"/>
          <w:sz w:val="28"/>
          <w:szCs w:val="28"/>
          <w:lang w:val="en-US" w:eastAsia="zh-CN"/>
        </w:rPr>
        <w:t>1</w:t>
      </w:r>
      <w:r>
        <w:rPr>
          <w:rFonts w:hint="eastAsia" w:ascii="仿宋_GB2312"/>
          <w:sz w:val="28"/>
          <w:szCs w:val="28"/>
        </w:rPr>
        <w:t>日</w:t>
      </w:r>
    </w:p>
    <w:sectPr>
      <w:pgSz w:w="11906" w:h="16838"/>
      <w:pgMar w:top="680" w:right="1134" w:bottom="567" w:left="1134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E"/>
    <w:rsid w:val="0007682A"/>
    <w:rsid w:val="00081DFF"/>
    <w:rsid w:val="00081EAA"/>
    <w:rsid w:val="00085647"/>
    <w:rsid w:val="000A72A2"/>
    <w:rsid w:val="000C1013"/>
    <w:rsid w:val="00201A83"/>
    <w:rsid w:val="002158D2"/>
    <w:rsid w:val="0023071A"/>
    <w:rsid w:val="00294C99"/>
    <w:rsid w:val="002C1321"/>
    <w:rsid w:val="002C496C"/>
    <w:rsid w:val="002D4E0D"/>
    <w:rsid w:val="00386626"/>
    <w:rsid w:val="003A01C7"/>
    <w:rsid w:val="00563F7D"/>
    <w:rsid w:val="005E70C9"/>
    <w:rsid w:val="006465C5"/>
    <w:rsid w:val="00711248"/>
    <w:rsid w:val="007B3CEB"/>
    <w:rsid w:val="00831858"/>
    <w:rsid w:val="00932DA1"/>
    <w:rsid w:val="00A52287"/>
    <w:rsid w:val="00A53E0F"/>
    <w:rsid w:val="00A93A8C"/>
    <w:rsid w:val="00AD08CA"/>
    <w:rsid w:val="00B5551C"/>
    <w:rsid w:val="00B7487F"/>
    <w:rsid w:val="00B842EE"/>
    <w:rsid w:val="00BC3B1D"/>
    <w:rsid w:val="00CE54DC"/>
    <w:rsid w:val="00D235C5"/>
    <w:rsid w:val="00D45AEE"/>
    <w:rsid w:val="00E41924"/>
    <w:rsid w:val="00F709FA"/>
    <w:rsid w:val="0E7C30D1"/>
    <w:rsid w:val="28874033"/>
    <w:rsid w:val="4AD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570</Words>
  <Characters>588</Characters>
  <Lines>5</Lines>
  <Paragraphs>1</Paragraphs>
  <TotalTime>5</TotalTime>
  <ScaleCrop>false</ScaleCrop>
  <LinksUpToDate>false</LinksUpToDate>
  <CharactersWithSpaces>673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2020-03-12T13:53:00Z</dcterms:created>
  <dc:creator>Administrator</dc:creator>
  <cp:lastModifiedBy>Administrator</cp:lastModifiedBy>
  <cp:lastPrinted>2020-03-13T00:51:00Z</cp:lastPrinted>
  <dcterms:modified xsi:type="dcterms:W3CDTF">2022-04-11T11:43:35Z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A14C89E229CD40098EDCD19A8E654C5B</vt:lpwstr>
  </property>
</Properties>
</file>