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EF95" w14:textId="77777777" w:rsidR="00572064" w:rsidRDefault="00000000">
      <w:pPr>
        <w:pStyle w:val="3"/>
        <w:widowControl/>
        <w:shd w:val="clear" w:color="auto" w:fill="FFFFFF"/>
        <w:adjustRightInd w:val="0"/>
        <w:snapToGrid w:val="0"/>
        <w:spacing w:before="0" w:beforeAutospacing="0" w:after="0" w:afterAutospacing="0" w:line="560" w:lineRule="exact"/>
        <w:rPr>
          <w:rFonts w:ascii="方正小标宋简体" w:eastAsia="方正小标宋简体" w:hAnsi="方正小标宋简体" w:cs="方正小标宋简体"/>
          <w:b w:val="0"/>
          <w:bCs w:val="0"/>
          <w:color w:val="000000" w:themeColor="text1"/>
          <w:sz w:val="44"/>
          <w:szCs w:val="44"/>
        </w:rPr>
      </w:pPr>
      <w:r>
        <w:rPr>
          <w:rFonts w:ascii="黑体" w:eastAsia="黑体" w:hAnsi="黑体" w:cs="黑体"/>
          <w:b w:val="0"/>
          <w:bCs w:val="0"/>
          <w:color w:val="000000" w:themeColor="text1"/>
          <w:kern w:val="2"/>
          <w:sz w:val="32"/>
          <w:szCs w:val="32"/>
          <w:shd w:val="clear" w:color="auto" w:fill="FFFFFF"/>
        </w:rPr>
        <w:t>附件1</w:t>
      </w:r>
    </w:p>
    <w:p w14:paraId="7558F461" w14:textId="4EAC7F08" w:rsidR="00572064" w:rsidRPr="005B2ACC" w:rsidRDefault="00000000">
      <w:pPr>
        <w:pStyle w:val="3"/>
        <w:widowControl/>
        <w:shd w:val="clear" w:color="auto" w:fill="FFFFFF"/>
        <w:adjustRightInd w:val="0"/>
        <w:snapToGrid w:val="0"/>
        <w:spacing w:before="0" w:beforeAutospacing="0" w:after="0" w:afterAutospacing="0" w:line="560" w:lineRule="exact"/>
        <w:jc w:val="center"/>
        <w:rPr>
          <w:rFonts w:ascii="方正小标宋简体" w:eastAsia="方正小标宋简体" w:hAnsi="方正小标宋简体" w:cs="方正小标宋简体"/>
          <w:b w:val="0"/>
          <w:bCs w:val="0"/>
          <w:color w:val="000000" w:themeColor="text1"/>
          <w:sz w:val="40"/>
          <w:szCs w:val="40"/>
        </w:rPr>
      </w:pPr>
      <w:r w:rsidRPr="005B2ACC">
        <w:rPr>
          <w:rFonts w:ascii="方正小标宋简体" w:eastAsia="方正小标宋简体" w:hAnsi="方正小标宋简体" w:cs="方正小标宋简体"/>
          <w:b w:val="0"/>
          <w:bCs w:val="0"/>
          <w:color w:val="000000" w:themeColor="text1"/>
          <w:sz w:val="40"/>
          <w:szCs w:val="40"/>
        </w:rPr>
        <w:t>2026年福州市社会治安综合治理中心公开选聘事业单位工作人员</w:t>
      </w:r>
      <w:r w:rsidR="005B2ACC">
        <w:rPr>
          <w:rFonts w:ascii="方正小标宋简体" w:eastAsia="方正小标宋简体" w:hAnsi="方正小标宋简体" w:cs="方正小标宋简体"/>
          <w:b w:val="0"/>
          <w:bCs w:val="0"/>
          <w:color w:val="000000" w:themeColor="text1"/>
          <w:sz w:val="40"/>
          <w:szCs w:val="40"/>
        </w:rPr>
        <w:t>岗位信息表</w:t>
      </w:r>
    </w:p>
    <w:tbl>
      <w:tblPr>
        <w:tblpPr w:leftFromText="180" w:rightFromText="180" w:vertAnchor="text" w:horzAnchor="page" w:tblpXSpec="center" w:tblpY="879"/>
        <w:tblOverlap w:val="never"/>
        <w:tblW w:w="13534" w:type="dxa"/>
        <w:jc w:val="center"/>
        <w:tblLayout w:type="fixed"/>
        <w:tblCellMar>
          <w:left w:w="0" w:type="dxa"/>
          <w:right w:w="0" w:type="dxa"/>
        </w:tblCellMar>
        <w:tblLook w:val="04A0" w:firstRow="1" w:lastRow="0" w:firstColumn="1" w:lastColumn="0" w:noHBand="0" w:noVBand="1"/>
      </w:tblPr>
      <w:tblGrid>
        <w:gridCol w:w="974"/>
        <w:gridCol w:w="1259"/>
        <w:gridCol w:w="1244"/>
        <w:gridCol w:w="599"/>
        <w:gridCol w:w="1116"/>
        <w:gridCol w:w="944"/>
        <w:gridCol w:w="630"/>
        <w:gridCol w:w="570"/>
        <w:gridCol w:w="540"/>
        <w:gridCol w:w="733"/>
        <w:gridCol w:w="510"/>
        <w:gridCol w:w="420"/>
        <w:gridCol w:w="1009"/>
        <w:gridCol w:w="610"/>
        <w:gridCol w:w="914"/>
        <w:gridCol w:w="645"/>
        <w:gridCol w:w="817"/>
      </w:tblGrid>
      <w:tr w:rsidR="00572064" w14:paraId="5AB8BCA6" w14:textId="77777777" w:rsidTr="005B2ACC">
        <w:trPr>
          <w:trHeight w:val="780"/>
          <w:jc w:val="center"/>
        </w:trPr>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4117D"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主管部门</w:t>
            </w:r>
          </w:p>
        </w:tc>
        <w:tc>
          <w:tcPr>
            <w:tcW w:w="1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3FEA1C"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招聘单位</w:t>
            </w:r>
          </w:p>
        </w:tc>
        <w:tc>
          <w:tcPr>
            <w:tcW w:w="12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51E31"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单位性质</w:t>
            </w:r>
            <w:r>
              <w:rPr>
                <w:rFonts w:ascii="仿宋_GB2312" w:eastAsia="仿宋_GB2312" w:hAnsi="宋体" w:cs="仿宋_GB2312" w:hint="eastAsia"/>
                <w:b/>
                <w:color w:val="000000" w:themeColor="text1"/>
                <w:kern w:val="0"/>
                <w:sz w:val="20"/>
                <w:szCs w:val="20"/>
                <w:lang w:bidi="ar"/>
              </w:rPr>
              <w:br/>
              <w:t>（经费渠道）</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643ED4"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岗位序号</w:t>
            </w: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CB1CC3"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岗位名称</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1B4532"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拟聘岗位等级</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A7FC8"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招聘人数</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4F5B8"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编制类型</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937A6C"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学历层次</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C4E56"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学位</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E60F8F"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职称要求</w:t>
            </w:r>
          </w:p>
        </w:tc>
        <w:tc>
          <w:tcPr>
            <w:tcW w:w="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EFC462"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性别</w:t>
            </w:r>
          </w:p>
        </w:tc>
        <w:tc>
          <w:tcPr>
            <w:tcW w:w="10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D9894"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最高年龄</w:t>
            </w:r>
          </w:p>
        </w:tc>
        <w:tc>
          <w:tcPr>
            <w:tcW w:w="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3295A"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专业要求</w:t>
            </w: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B63564"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其他条件要求</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B130D"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备注</w:t>
            </w: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868569" w14:textId="77777777" w:rsidR="00572064" w:rsidRDefault="00000000">
            <w:pPr>
              <w:widowControl/>
              <w:jc w:val="center"/>
              <w:textAlignment w:val="center"/>
              <w:rPr>
                <w:rFonts w:ascii="仿宋_GB2312" w:eastAsia="仿宋_GB2312" w:hAnsi="宋体" w:cs="仿宋_GB2312" w:hint="eastAsia"/>
                <w:b/>
                <w:color w:val="000000" w:themeColor="text1"/>
                <w:sz w:val="20"/>
                <w:szCs w:val="20"/>
              </w:rPr>
            </w:pPr>
            <w:r>
              <w:rPr>
                <w:rFonts w:ascii="仿宋_GB2312" w:eastAsia="仿宋_GB2312" w:hAnsi="宋体" w:cs="仿宋_GB2312" w:hint="eastAsia"/>
                <w:b/>
                <w:color w:val="000000" w:themeColor="text1"/>
                <w:kern w:val="0"/>
                <w:sz w:val="20"/>
                <w:szCs w:val="20"/>
                <w:lang w:bidi="ar"/>
              </w:rPr>
              <w:t>是否执法机构</w:t>
            </w:r>
          </w:p>
        </w:tc>
      </w:tr>
      <w:tr w:rsidR="00572064" w14:paraId="7C110E50" w14:textId="77777777" w:rsidTr="005B2ACC">
        <w:trPr>
          <w:trHeight w:val="1237"/>
          <w:jc w:val="center"/>
        </w:trPr>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A0C49"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中共福州市委政法委员会</w:t>
            </w:r>
          </w:p>
        </w:tc>
        <w:tc>
          <w:tcPr>
            <w:tcW w:w="1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264081"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福州市社会治安综合治理中心</w:t>
            </w:r>
          </w:p>
        </w:tc>
        <w:tc>
          <w:tcPr>
            <w:tcW w:w="12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859BF5"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财政核拨</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BCF306"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01</w:t>
            </w: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C4121B"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管理岗位</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F7896C"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管理九级</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FD87C"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1人</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010E9A"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事业编制</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99DFAB"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全日制本科及以上</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268607"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学士学位及以上</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F08B64"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无</w:t>
            </w:r>
          </w:p>
        </w:tc>
        <w:tc>
          <w:tcPr>
            <w:tcW w:w="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2054CC"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男</w:t>
            </w:r>
          </w:p>
        </w:tc>
        <w:tc>
          <w:tcPr>
            <w:tcW w:w="10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1C4F1"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sz w:val="20"/>
                <w:szCs w:val="20"/>
              </w:rPr>
              <w:t>35周岁及以下。表现特别优秀的，可放宽至38周岁。</w:t>
            </w:r>
          </w:p>
        </w:tc>
        <w:tc>
          <w:tcPr>
            <w:tcW w:w="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D192F"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专业不限</w:t>
            </w: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4BEC6E"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t>2年及以上工作经历</w:t>
            </w:r>
          </w:p>
        </w:tc>
        <w:tc>
          <w:tcPr>
            <w:tcW w:w="64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2B9EEF6" w14:textId="77777777" w:rsidR="00572064" w:rsidRDefault="00000000">
            <w:pPr>
              <w:widowControl/>
              <w:jc w:val="center"/>
              <w:textAlignment w:val="center"/>
              <w:rPr>
                <w:rFonts w:ascii="仿宋_GB2312" w:eastAsia="仿宋_GB2312" w:hAnsi="宋体" w:cs="仿宋_GB2312" w:hint="eastAsia"/>
                <w:color w:val="000000" w:themeColor="text1"/>
                <w:kern w:val="0"/>
                <w:sz w:val="24"/>
                <w:szCs w:val="24"/>
                <w:lang w:bidi="ar"/>
              </w:rPr>
            </w:pPr>
            <w:r>
              <w:rPr>
                <w:rFonts w:ascii="仿宋_GB2312" w:eastAsia="仿宋_GB2312" w:hAnsi="宋体" w:cs="仿宋_GB2312" w:hint="eastAsia"/>
                <w:color w:val="000000" w:themeColor="text1"/>
                <w:kern w:val="0"/>
                <w:sz w:val="24"/>
                <w:szCs w:val="24"/>
                <w:lang w:bidi="ar"/>
              </w:rPr>
              <w:t>聘用后，与单位签订聘用合同，需在本单位服</w:t>
            </w:r>
            <w:r>
              <w:rPr>
                <w:rFonts w:ascii="仿宋_GB2312" w:eastAsia="仿宋_GB2312" w:hAnsi="宋体" w:cs="仿宋_GB2312" w:hint="eastAsia"/>
                <w:color w:val="000000" w:themeColor="text1"/>
                <w:kern w:val="0"/>
                <w:sz w:val="24"/>
                <w:szCs w:val="24"/>
                <w:lang w:bidi="ar"/>
              </w:rPr>
              <w:lastRenderedPageBreak/>
              <w:t>务满3年</w:t>
            </w:r>
          </w:p>
          <w:p w14:paraId="22111348" w14:textId="77777777" w:rsidR="00572064" w:rsidRDefault="00572064">
            <w:pPr>
              <w:widowControl/>
              <w:jc w:val="center"/>
              <w:textAlignment w:val="center"/>
              <w:rPr>
                <w:rFonts w:ascii="仿宋_GB2312" w:eastAsia="仿宋_GB2312" w:hAnsi="宋体" w:cs="仿宋_GB2312" w:hint="eastAsia"/>
                <w:color w:val="000000" w:themeColor="text1"/>
                <w:kern w:val="0"/>
                <w:sz w:val="12"/>
                <w:szCs w:val="12"/>
                <w:lang w:bidi="ar"/>
              </w:rPr>
            </w:pP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D88AD"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kern w:val="0"/>
                <w:sz w:val="20"/>
                <w:szCs w:val="20"/>
                <w:lang w:bidi="ar"/>
              </w:rPr>
              <w:lastRenderedPageBreak/>
              <w:t>否</w:t>
            </w:r>
          </w:p>
        </w:tc>
      </w:tr>
      <w:tr w:rsidR="00572064" w14:paraId="71D03BB8" w14:textId="77777777" w:rsidTr="005B2ACC">
        <w:trPr>
          <w:trHeight w:val="780"/>
          <w:jc w:val="center"/>
        </w:trPr>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F1F7B"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中共福州市委政法委员会</w:t>
            </w:r>
          </w:p>
        </w:tc>
        <w:tc>
          <w:tcPr>
            <w:tcW w:w="1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477472"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福州市社会治安综合治理中心</w:t>
            </w:r>
          </w:p>
        </w:tc>
        <w:tc>
          <w:tcPr>
            <w:tcW w:w="12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4B0D2F"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财政核拨</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45A0C3"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02</w:t>
            </w: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3526C5"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管理岗位</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1D0373"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管理九级</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1A08E0"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1人</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358C2"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事业编制</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0ED15"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全日制本科及以上</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419F8"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学士学位及以上</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B502AE"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无</w:t>
            </w:r>
          </w:p>
        </w:tc>
        <w:tc>
          <w:tcPr>
            <w:tcW w:w="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34A0E8"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不限</w:t>
            </w:r>
          </w:p>
        </w:tc>
        <w:tc>
          <w:tcPr>
            <w:tcW w:w="10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DBA00"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sz w:val="20"/>
                <w:szCs w:val="20"/>
              </w:rPr>
              <w:t>35周岁及以下。表现特别优秀的，可</w:t>
            </w:r>
            <w:r>
              <w:rPr>
                <w:rFonts w:ascii="仿宋_GB2312" w:eastAsia="仿宋_GB2312" w:hAnsi="宋体" w:cs="仿宋_GB2312" w:hint="eastAsia"/>
                <w:color w:val="000000" w:themeColor="text1"/>
                <w:sz w:val="20"/>
                <w:szCs w:val="20"/>
              </w:rPr>
              <w:lastRenderedPageBreak/>
              <w:t>放宽至38周岁。</w:t>
            </w:r>
          </w:p>
        </w:tc>
        <w:tc>
          <w:tcPr>
            <w:tcW w:w="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A5640C"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lastRenderedPageBreak/>
              <w:t>专业不限</w:t>
            </w: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FBF639"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2年及以上工作经历</w:t>
            </w:r>
          </w:p>
        </w:tc>
        <w:tc>
          <w:tcPr>
            <w:tcW w:w="645" w:type="dxa"/>
            <w:vMerge/>
            <w:tcBorders>
              <w:left w:val="single" w:sz="4" w:space="0" w:color="000000"/>
              <w:right w:val="single" w:sz="4" w:space="0" w:color="000000"/>
            </w:tcBorders>
            <w:tcMar>
              <w:top w:w="15" w:type="dxa"/>
              <w:left w:w="15" w:type="dxa"/>
              <w:right w:w="15" w:type="dxa"/>
            </w:tcMar>
            <w:vAlign w:val="center"/>
          </w:tcPr>
          <w:p w14:paraId="3B21EF0E" w14:textId="77777777" w:rsidR="00572064" w:rsidRDefault="00572064">
            <w:pPr>
              <w:widowControl/>
              <w:jc w:val="center"/>
              <w:textAlignment w:val="center"/>
              <w:rPr>
                <w:rFonts w:ascii="仿宋_GB2312" w:eastAsia="仿宋_GB2312" w:hAnsi="宋体" w:cs="仿宋_GB2312" w:hint="eastAsia"/>
                <w:color w:val="000000" w:themeColor="text1"/>
                <w:kern w:val="0"/>
                <w:sz w:val="12"/>
                <w:szCs w:val="12"/>
                <w:lang w:bidi="ar"/>
              </w:rPr>
            </w:pP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CB9CA"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否</w:t>
            </w:r>
          </w:p>
        </w:tc>
      </w:tr>
      <w:tr w:rsidR="00572064" w14:paraId="74C0E59B" w14:textId="77777777" w:rsidTr="005B2ACC">
        <w:trPr>
          <w:trHeight w:val="780"/>
          <w:jc w:val="center"/>
        </w:trPr>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FEAAB"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中共福州市委政法委员会</w:t>
            </w:r>
          </w:p>
        </w:tc>
        <w:tc>
          <w:tcPr>
            <w:tcW w:w="1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2A8075"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福州市社会治安综合治理中心</w:t>
            </w:r>
          </w:p>
        </w:tc>
        <w:tc>
          <w:tcPr>
            <w:tcW w:w="12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ED648"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财政核拨</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BF5076"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03</w:t>
            </w: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EA391"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专业技术岗位</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55F6AD"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专技十二级</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E50E36"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3人</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5EEC68"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事业编制</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A033DC"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全日制本科及以上</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27636"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学士学位及以上</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DAFB0"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无</w:t>
            </w:r>
          </w:p>
        </w:tc>
        <w:tc>
          <w:tcPr>
            <w:tcW w:w="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39C404"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男</w:t>
            </w:r>
          </w:p>
        </w:tc>
        <w:tc>
          <w:tcPr>
            <w:tcW w:w="10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216F18"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sz w:val="20"/>
                <w:szCs w:val="20"/>
              </w:rPr>
              <w:t>35周岁及以下。表现特别优秀的，可放宽至38周岁。</w:t>
            </w:r>
          </w:p>
        </w:tc>
        <w:tc>
          <w:tcPr>
            <w:tcW w:w="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FDAEA"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专业不限</w:t>
            </w: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E0BC4"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2年及以上工作经历</w:t>
            </w:r>
          </w:p>
        </w:tc>
        <w:tc>
          <w:tcPr>
            <w:tcW w:w="645" w:type="dxa"/>
            <w:vMerge/>
            <w:tcBorders>
              <w:left w:val="single" w:sz="4" w:space="0" w:color="000000"/>
              <w:right w:val="single" w:sz="4" w:space="0" w:color="000000"/>
            </w:tcBorders>
            <w:tcMar>
              <w:top w:w="15" w:type="dxa"/>
              <w:left w:w="15" w:type="dxa"/>
              <w:right w:w="15" w:type="dxa"/>
            </w:tcMar>
            <w:vAlign w:val="center"/>
          </w:tcPr>
          <w:p w14:paraId="13C61FFE" w14:textId="77777777" w:rsidR="00572064" w:rsidRDefault="00572064">
            <w:pPr>
              <w:widowControl/>
              <w:jc w:val="center"/>
              <w:textAlignment w:val="center"/>
              <w:rPr>
                <w:rFonts w:ascii="仿宋_GB2312" w:eastAsia="仿宋_GB2312" w:hAnsi="宋体" w:cs="仿宋_GB2312" w:hint="eastAsia"/>
                <w:color w:val="000000" w:themeColor="text1"/>
                <w:kern w:val="0"/>
                <w:sz w:val="12"/>
                <w:szCs w:val="12"/>
                <w:lang w:bidi="ar"/>
              </w:rPr>
            </w:pP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C6192F"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否</w:t>
            </w:r>
          </w:p>
        </w:tc>
      </w:tr>
      <w:tr w:rsidR="00572064" w14:paraId="7A2B2CEA" w14:textId="77777777" w:rsidTr="005B2ACC">
        <w:trPr>
          <w:trHeight w:val="780"/>
          <w:jc w:val="center"/>
        </w:trPr>
        <w:tc>
          <w:tcPr>
            <w:tcW w:w="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55ABB"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中共福州市委政法委员会</w:t>
            </w:r>
          </w:p>
        </w:tc>
        <w:tc>
          <w:tcPr>
            <w:tcW w:w="1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66F4E"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福州市社会治安综合治理中心</w:t>
            </w:r>
          </w:p>
        </w:tc>
        <w:tc>
          <w:tcPr>
            <w:tcW w:w="12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48E617"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财政核拨</w:t>
            </w: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FE9A2"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04</w:t>
            </w: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A2A732"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专业技术岗位</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4FD9B"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专技十二级</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B21859"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3人</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CDD89"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事业编制</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AB8405"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全日制本科及以上</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496F3"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学士学位及以上</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FA7AA"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无</w:t>
            </w:r>
          </w:p>
        </w:tc>
        <w:tc>
          <w:tcPr>
            <w:tcW w:w="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01839"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不限</w:t>
            </w:r>
          </w:p>
        </w:tc>
        <w:tc>
          <w:tcPr>
            <w:tcW w:w="10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0E191A" w14:textId="77777777" w:rsidR="00572064" w:rsidRDefault="00000000">
            <w:pPr>
              <w:widowControl/>
              <w:jc w:val="center"/>
              <w:textAlignment w:val="center"/>
              <w:rPr>
                <w:rFonts w:ascii="仿宋_GB2312" w:eastAsia="仿宋_GB2312" w:hAnsi="宋体" w:cs="仿宋_GB2312" w:hint="eastAsia"/>
                <w:color w:val="000000" w:themeColor="text1"/>
                <w:sz w:val="20"/>
                <w:szCs w:val="20"/>
              </w:rPr>
            </w:pPr>
            <w:r>
              <w:rPr>
                <w:rFonts w:ascii="仿宋_GB2312" w:eastAsia="仿宋_GB2312" w:hAnsi="宋体" w:cs="仿宋_GB2312" w:hint="eastAsia"/>
                <w:color w:val="000000" w:themeColor="text1"/>
                <w:sz w:val="20"/>
                <w:szCs w:val="20"/>
              </w:rPr>
              <w:t>35周岁及以下。表现特别优秀的，可放宽至38周岁。</w:t>
            </w:r>
          </w:p>
        </w:tc>
        <w:tc>
          <w:tcPr>
            <w:tcW w:w="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E5BE7B"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专业不限</w:t>
            </w:r>
          </w:p>
        </w:tc>
        <w:tc>
          <w:tcPr>
            <w:tcW w:w="9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C94BD3"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2年及以上工作经历</w:t>
            </w:r>
          </w:p>
        </w:tc>
        <w:tc>
          <w:tcPr>
            <w:tcW w:w="64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E6EC103" w14:textId="77777777" w:rsidR="00572064" w:rsidRDefault="00572064">
            <w:pPr>
              <w:widowControl/>
              <w:jc w:val="center"/>
              <w:textAlignment w:val="center"/>
              <w:rPr>
                <w:rFonts w:ascii="仿宋_GB2312" w:eastAsia="仿宋_GB2312" w:hAnsi="宋体" w:cs="仿宋_GB2312" w:hint="eastAsia"/>
                <w:color w:val="000000" w:themeColor="text1"/>
                <w:kern w:val="0"/>
                <w:sz w:val="12"/>
                <w:szCs w:val="12"/>
                <w:lang w:bidi="ar"/>
              </w:rPr>
            </w:pPr>
          </w:p>
        </w:tc>
        <w:tc>
          <w:tcPr>
            <w:tcW w:w="8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EF3E05" w14:textId="77777777" w:rsidR="00572064" w:rsidRDefault="00000000">
            <w:pPr>
              <w:widowControl/>
              <w:jc w:val="center"/>
              <w:textAlignment w:val="center"/>
              <w:rPr>
                <w:rFonts w:ascii="仿宋_GB2312" w:eastAsia="仿宋_GB2312" w:hAnsi="宋体" w:cs="仿宋_GB2312" w:hint="eastAsia"/>
                <w:color w:val="000000" w:themeColor="text1"/>
                <w:kern w:val="0"/>
                <w:sz w:val="20"/>
                <w:szCs w:val="20"/>
                <w:lang w:bidi="ar"/>
              </w:rPr>
            </w:pPr>
            <w:r>
              <w:rPr>
                <w:rFonts w:ascii="仿宋_GB2312" w:eastAsia="仿宋_GB2312" w:hAnsi="宋体" w:cs="仿宋_GB2312" w:hint="eastAsia"/>
                <w:color w:val="000000" w:themeColor="text1"/>
                <w:kern w:val="0"/>
                <w:sz w:val="20"/>
                <w:szCs w:val="20"/>
                <w:lang w:bidi="ar"/>
              </w:rPr>
              <w:t>否</w:t>
            </w:r>
          </w:p>
        </w:tc>
      </w:tr>
    </w:tbl>
    <w:p w14:paraId="65670ACF" w14:textId="556D2346" w:rsidR="00572064" w:rsidRDefault="00572064">
      <w:pPr>
        <w:pStyle w:val="3"/>
        <w:widowControl/>
        <w:shd w:val="clear" w:color="auto" w:fill="FFFFFF"/>
        <w:adjustRightInd w:val="0"/>
        <w:snapToGrid w:val="0"/>
        <w:spacing w:before="0" w:beforeAutospacing="0" w:after="0" w:afterAutospacing="0" w:line="560" w:lineRule="exact"/>
        <w:jc w:val="center"/>
        <w:rPr>
          <w:rFonts w:ascii="方正小标宋简体" w:eastAsia="方正小标宋简体" w:hAnsi="方正小标宋简体" w:cs="方正小标宋简体"/>
          <w:b w:val="0"/>
          <w:bCs w:val="0"/>
          <w:color w:val="000000" w:themeColor="text1"/>
          <w:sz w:val="44"/>
          <w:szCs w:val="44"/>
        </w:rPr>
      </w:pPr>
    </w:p>
    <w:p w14:paraId="3D16A681" w14:textId="77777777" w:rsidR="00572064" w:rsidRDefault="00572064">
      <w:pPr>
        <w:pStyle w:val="3"/>
        <w:widowControl/>
        <w:shd w:val="clear" w:color="auto" w:fill="FFFFFF"/>
        <w:adjustRightInd w:val="0"/>
        <w:snapToGrid w:val="0"/>
        <w:spacing w:before="0" w:beforeAutospacing="0" w:after="0" w:afterAutospacing="0" w:line="560" w:lineRule="exact"/>
        <w:jc w:val="both"/>
        <w:rPr>
          <w:rStyle w:val="a6"/>
          <w:rFonts w:ascii="方正小标宋简体" w:eastAsia="方正小标宋简体" w:hAnsi="方正小标宋简体" w:cs="方正小标宋简体"/>
          <w:bCs w:val="0"/>
          <w:color w:val="000000" w:themeColor="text1"/>
          <w:spacing w:val="-11"/>
          <w:sz w:val="44"/>
          <w:szCs w:val="44"/>
          <w:shd w:val="clear" w:color="auto" w:fill="FFFFFF"/>
        </w:rPr>
        <w:sectPr w:rsidR="00572064">
          <w:footerReference w:type="default" r:id="rId7"/>
          <w:pgSz w:w="16838" w:h="11906" w:orient="landscape"/>
          <w:pgMar w:top="1020" w:right="1134" w:bottom="907" w:left="1134" w:header="851" w:footer="992" w:gutter="0"/>
          <w:pgNumType w:fmt="numberInDash"/>
          <w:cols w:space="720"/>
          <w:docGrid w:type="lines" w:linePitch="312"/>
        </w:sectPr>
      </w:pPr>
    </w:p>
    <w:p w14:paraId="28FE6DA5" w14:textId="77777777" w:rsidR="00572064" w:rsidRDefault="00000000">
      <w:pPr>
        <w:spacing w:line="560" w:lineRule="exact"/>
        <w:rPr>
          <w:rFonts w:ascii="黑体" w:eastAsia="黑体" w:hAnsi="黑体" w:cs="黑体" w:hint="eastAsia"/>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附件2</w:t>
      </w:r>
    </w:p>
    <w:p w14:paraId="43C1110F" w14:textId="77777777" w:rsidR="00572064" w:rsidRDefault="00572064">
      <w:pPr>
        <w:pStyle w:val="3"/>
        <w:widowControl/>
        <w:shd w:val="clear" w:color="auto" w:fill="FFFFFF"/>
        <w:adjustRightInd w:val="0"/>
        <w:snapToGrid w:val="0"/>
        <w:spacing w:before="0" w:beforeAutospacing="0" w:after="0" w:afterAutospacing="0" w:line="560" w:lineRule="exact"/>
        <w:jc w:val="center"/>
        <w:rPr>
          <w:rStyle w:val="a6"/>
          <w:rFonts w:ascii="方正小标宋简体" w:eastAsia="方正小标宋简体" w:hAnsi="方正小标宋简体" w:cs="方正小标宋简体"/>
          <w:bCs w:val="0"/>
          <w:color w:val="000000" w:themeColor="text1"/>
          <w:sz w:val="44"/>
          <w:szCs w:val="44"/>
          <w:shd w:val="clear" w:color="auto" w:fill="FFFFFF"/>
        </w:rPr>
      </w:pPr>
    </w:p>
    <w:p w14:paraId="60B8362D" w14:textId="77777777" w:rsidR="00572064" w:rsidRDefault="00000000">
      <w:pPr>
        <w:pStyle w:val="3"/>
        <w:widowControl/>
        <w:shd w:val="clear" w:color="auto" w:fill="FFFFFF"/>
        <w:adjustRightInd w:val="0"/>
        <w:snapToGrid w:val="0"/>
        <w:spacing w:before="0" w:beforeAutospacing="0" w:after="0" w:afterAutospacing="0" w:line="560" w:lineRule="exact"/>
        <w:jc w:val="center"/>
        <w:rPr>
          <w:rStyle w:val="a6"/>
          <w:rFonts w:ascii="方正小标宋简体" w:eastAsia="方正小标宋简体" w:hAnsi="方正小标宋简体" w:cs="方正小标宋简体"/>
          <w:bCs w:val="0"/>
          <w:color w:val="000000" w:themeColor="text1"/>
          <w:sz w:val="44"/>
          <w:szCs w:val="44"/>
          <w:shd w:val="clear" w:color="auto" w:fill="FFFFFF"/>
        </w:rPr>
      </w:pPr>
      <w:r>
        <w:rPr>
          <w:rStyle w:val="a6"/>
          <w:rFonts w:ascii="方正小标宋简体" w:eastAsia="方正小标宋简体" w:hAnsi="方正小标宋简体" w:cs="方正小标宋简体"/>
          <w:bCs w:val="0"/>
          <w:color w:val="000000" w:themeColor="text1"/>
          <w:sz w:val="44"/>
          <w:szCs w:val="44"/>
          <w:shd w:val="clear" w:color="auto" w:fill="FFFFFF"/>
        </w:rPr>
        <w:t>福州市社会治安综合治理中心选聘</w:t>
      </w:r>
      <w:r>
        <w:rPr>
          <w:rStyle w:val="a6"/>
          <w:rFonts w:ascii="方正小标宋简体" w:eastAsia="方正小标宋简体" w:hAnsi="方正小标宋简体" w:cs="方正小标宋简体" w:hint="default"/>
          <w:bCs w:val="0"/>
          <w:color w:val="000000" w:themeColor="text1"/>
          <w:sz w:val="44"/>
          <w:szCs w:val="44"/>
          <w:shd w:val="clear" w:color="auto" w:fill="FFFFFF"/>
        </w:rPr>
        <w:t>承诺书</w:t>
      </w:r>
    </w:p>
    <w:p w14:paraId="1603525D" w14:textId="77777777" w:rsidR="00572064" w:rsidRDefault="00572064">
      <w:pPr>
        <w:spacing w:line="560" w:lineRule="exact"/>
        <w:ind w:firstLineChars="200" w:firstLine="640"/>
        <w:rPr>
          <w:rFonts w:ascii="仿宋_GB2312" w:eastAsia="仿宋_GB2312" w:hAnsi="仿宋_GB2312" w:cs="仿宋_GB2312" w:hint="eastAsia"/>
          <w:color w:val="000000" w:themeColor="text1"/>
          <w:sz w:val="32"/>
          <w:szCs w:val="32"/>
          <w:shd w:val="clear" w:color="auto" w:fill="FFFFFF"/>
        </w:rPr>
      </w:pPr>
    </w:p>
    <w:p w14:paraId="187B707C" w14:textId="77777777" w:rsidR="00572064" w:rsidRDefault="00000000">
      <w:pPr>
        <w:spacing w:line="560" w:lineRule="exact"/>
        <w:ind w:firstLineChars="200" w:firstLine="640"/>
        <w:rPr>
          <w:color w:val="000000" w:themeColor="text1"/>
        </w:rPr>
      </w:pPr>
      <w:r>
        <w:rPr>
          <w:rFonts w:ascii="仿宋_GB2312" w:eastAsia="仿宋_GB2312" w:hAnsi="仿宋_GB2312" w:cs="仿宋_GB2312" w:hint="eastAsia"/>
          <w:color w:val="000000" w:themeColor="text1"/>
          <w:sz w:val="32"/>
          <w:szCs w:val="32"/>
          <w:shd w:val="clear" w:color="auto" w:fill="FFFFFF"/>
        </w:rPr>
        <w:t>本人________（身份证号：________________________），自愿参与福州市社会治安综合治理中心2026年度公开选聘。现郑重作出如下承诺：</w:t>
      </w:r>
    </w:p>
    <w:p w14:paraId="52970F73" w14:textId="5C1EB34D" w:rsidR="00572064" w:rsidRDefault="00000000">
      <w:pPr>
        <w:spacing w:line="560" w:lineRule="exact"/>
        <w:ind w:firstLineChars="200" w:firstLine="640"/>
        <w:rPr>
          <w:color w:val="000000" w:themeColor="text1"/>
        </w:rPr>
      </w:pPr>
      <w:r>
        <w:rPr>
          <w:rFonts w:ascii="黑体" w:eastAsia="黑体" w:hAnsi="黑体" w:cs="黑体" w:hint="eastAsia"/>
          <w:color w:val="000000" w:themeColor="text1"/>
          <w:sz w:val="32"/>
          <w:szCs w:val="32"/>
          <w:shd w:val="clear" w:color="auto" w:fill="FFFFFF"/>
        </w:rPr>
        <w:t>一、确保报名信息真实准确。</w:t>
      </w:r>
      <w:r>
        <w:rPr>
          <w:rFonts w:ascii="仿宋_GB2312" w:eastAsia="仿宋_GB2312" w:hAnsi="仿宋_GB2312" w:cs="仿宋_GB2312" w:hint="eastAsia"/>
          <w:color w:val="000000" w:themeColor="text1"/>
          <w:sz w:val="32"/>
          <w:szCs w:val="32"/>
          <w:shd w:val="clear" w:color="auto" w:fill="FFFFFF"/>
        </w:rPr>
        <w:t>本人所填写的报名</w:t>
      </w:r>
      <w:r w:rsidR="00E23902">
        <w:rPr>
          <w:rFonts w:ascii="仿宋_GB2312" w:eastAsia="仿宋_GB2312" w:hAnsi="仿宋_GB2312" w:cs="仿宋_GB2312" w:hint="eastAsia"/>
          <w:color w:val="000000" w:themeColor="text1"/>
          <w:sz w:val="32"/>
          <w:szCs w:val="32"/>
          <w:shd w:val="clear" w:color="auto" w:fill="FFFFFF"/>
        </w:rPr>
        <w:t>信息</w:t>
      </w:r>
      <w:r>
        <w:rPr>
          <w:rFonts w:ascii="仿宋_GB2312" w:eastAsia="仿宋_GB2312" w:hAnsi="仿宋_GB2312" w:cs="仿宋_GB2312" w:hint="eastAsia"/>
          <w:color w:val="000000" w:themeColor="text1"/>
          <w:sz w:val="32"/>
          <w:szCs w:val="32"/>
          <w:shd w:val="clear" w:color="auto" w:fill="FFFFFF"/>
        </w:rPr>
        <w:t>以及提交的所有证件、证明等材料均真实、准确、有效，绝无虚构、伪造、变造、隐瞒等任何不实之举。</w:t>
      </w:r>
    </w:p>
    <w:p w14:paraId="083896C8" w14:textId="77777777" w:rsidR="00572064" w:rsidRDefault="00000000">
      <w:pPr>
        <w:spacing w:line="560" w:lineRule="exact"/>
        <w:ind w:firstLineChars="200" w:firstLine="640"/>
        <w:rPr>
          <w:color w:val="000000" w:themeColor="text1"/>
        </w:rPr>
      </w:pPr>
      <w:r>
        <w:rPr>
          <w:rFonts w:ascii="黑体" w:eastAsia="黑体" w:hAnsi="黑体" w:cs="黑体" w:hint="eastAsia"/>
          <w:color w:val="000000" w:themeColor="text1"/>
          <w:sz w:val="32"/>
          <w:szCs w:val="32"/>
          <w:shd w:val="clear" w:color="auto" w:fill="FFFFFF"/>
        </w:rPr>
        <w:t>二、自觉遵守选聘工作纪律。</w:t>
      </w:r>
      <w:r>
        <w:rPr>
          <w:rFonts w:ascii="仿宋_GB2312" w:eastAsia="仿宋_GB2312" w:hAnsi="仿宋_GB2312" w:cs="仿宋_GB2312" w:hint="eastAsia"/>
          <w:color w:val="000000" w:themeColor="text1"/>
          <w:sz w:val="32"/>
          <w:szCs w:val="32"/>
          <w:shd w:val="clear" w:color="auto" w:fill="FFFFFF"/>
        </w:rPr>
        <w:t>在资格审查、面试、考察等环节，本人将自觉遵守各项规定，服从工作人员管理，秉持诚信原则参与，绝不作弊、违规，不扰乱正常秩序。</w:t>
      </w:r>
    </w:p>
    <w:p w14:paraId="7DFD2EA0" w14:textId="77777777" w:rsidR="00572064" w:rsidRDefault="00000000">
      <w:pPr>
        <w:spacing w:line="560" w:lineRule="exact"/>
        <w:ind w:firstLineChars="200" w:firstLine="640"/>
        <w:rPr>
          <w:color w:val="000000" w:themeColor="text1"/>
        </w:rPr>
      </w:pPr>
      <w:r>
        <w:rPr>
          <w:rFonts w:ascii="黑体" w:eastAsia="黑体" w:hAnsi="黑体" w:cs="黑体"/>
          <w:color w:val="000000" w:themeColor="text1"/>
          <w:sz w:val="32"/>
          <w:szCs w:val="32"/>
          <w:shd w:val="clear" w:color="auto" w:fill="FFFFFF"/>
        </w:rPr>
        <w:t>三、自觉接受监督与处理。</w:t>
      </w:r>
      <w:r>
        <w:rPr>
          <w:rFonts w:ascii="仿宋_GB2312" w:eastAsia="仿宋_GB2312" w:hAnsi="仿宋_GB2312" w:cs="仿宋_GB2312" w:hint="eastAsia"/>
          <w:color w:val="000000" w:themeColor="text1"/>
          <w:sz w:val="32"/>
          <w:szCs w:val="32"/>
          <w:shd w:val="clear" w:color="auto" w:fill="FFFFFF"/>
        </w:rPr>
        <w:t>若被</w:t>
      </w:r>
      <w:r>
        <w:rPr>
          <w:rFonts w:ascii="仿宋_GB2312" w:eastAsia="仿宋_GB2312" w:hAnsi="仿宋_GB2312" w:cs="仿宋_GB2312"/>
          <w:color w:val="000000" w:themeColor="text1"/>
          <w:sz w:val="32"/>
          <w:szCs w:val="32"/>
          <w:shd w:val="clear" w:color="auto" w:fill="FFFFFF"/>
        </w:rPr>
        <w:t>确定为考察对象，本人将积极配合考察工作，如实汇报个人情况。</w:t>
      </w:r>
      <w:r>
        <w:rPr>
          <w:rFonts w:ascii="仿宋_GB2312" w:eastAsia="仿宋_GB2312" w:hAnsi="仿宋_GB2312" w:cs="仿宋_GB2312" w:hint="eastAsia"/>
          <w:color w:val="000000" w:themeColor="text1"/>
          <w:sz w:val="32"/>
          <w:szCs w:val="32"/>
          <w:shd w:val="clear" w:color="auto" w:fill="FFFFFF"/>
        </w:rPr>
        <w:t>本人已知晓，在选聘过程中若发现并查实存在违反本承诺书或弄虚作假的行为，</w:t>
      </w:r>
      <w:r>
        <w:rPr>
          <w:rFonts w:ascii="仿宋_GB2312" w:eastAsia="仿宋_GB2312" w:hAnsi="仿宋_GB2312" w:cs="仿宋_GB2312" w:hint="eastAsia"/>
          <w:b/>
          <w:bCs/>
          <w:color w:val="000000" w:themeColor="text1"/>
          <w:sz w:val="32"/>
          <w:szCs w:val="32"/>
          <w:shd w:val="clear" w:color="auto" w:fill="FFFFFF"/>
        </w:rPr>
        <w:t>自愿承担以下后果</w:t>
      </w:r>
      <w:r>
        <w:rPr>
          <w:rFonts w:ascii="仿宋_GB2312" w:eastAsia="仿宋_GB2312" w:hAnsi="仿宋_GB2312" w:cs="仿宋_GB2312" w:hint="eastAsia"/>
          <w:color w:val="000000" w:themeColor="text1"/>
          <w:sz w:val="32"/>
          <w:szCs w:val="32"/>
          <w:shd w:val="clear" w:color="auto" w:fill="FFFFFF"/>
        </w:rPr>
        <w:t>：</w:t>
      </w:r>
    </w:p>
    <w:p w14:paraId="74F2A443" w14:textId="77777777" w:rsidR="00572064" w:rsidRDefault="00000000">
      <w:pPr>
        <w:spacing w:line="56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（一）立即取消本次选聘资格；</w:t>
      </w:r>
    </w:p>
    <w:p w14:paraId="1B948D29" w14:textId="77777777" w:rsidR="00572064" w:rsidRDefault="00000000">
      <w:pPr>
        <w:spacing w:line="56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（二）若已被录用，同意取消录用资格；</w:t>
      </w:r>
    </w:p>
    <w:p w14:paraId="2CF82A3F" w14:textId="77777777" w:rsidR="00572064" w:rsidRDefault="00000000">
      <w:pPr>
        <w:spacing w:line="56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（三）将有关情况通报至现工作单位及主管部门，并记入个人诚信档案；</w:t>
      </w:r>
    </w:p>
    <w:p w14:paraId="4779903F" w14:textId="77777777" w:rsidR="00572064" w:rsidRDefault="00000000">
      <w:pPr>
        <w:spacing w:line="56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（四）承担由此引发的一切法律责任。</w:t>
      </w:r>
    </w:p>
    <w:p w14:paraId="1D9FA72B" w14:textId="77777777" w:rsidR="00572064" w:rsidRDefault="00000000">
      <w:pPr>
        <w:spacing w:line="56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黑体" w:eastAsia="黑体" w:hAnsi="黑体" w:cs="黑体"/>
          <w:color w:val="000000" w:themeColor="text1"/>
          <w:sz w:val="32"/>
          <w:szCs w:val="32"/>
          <w:shd w:val="clear" w:color="auto" w:fill="FFFFFF"/>
        </w:rPr>
        <w:t>四、遵守</w:t>
      </w:r>
      <w:r>
        <w:rPr>
          <w:rFonts w:ascii="黑体" w:eastAsia="黑体" w:hAnsi="黑体" w:cs="黑体" w:hint="eastAsia"/>
          <w:color w:val="000000" w:themeColor="text1"/>
          <w:sz w:val="32"/>
          <w:szCs w:val="32"/>
          <w:shd w:val="clear" w:color="auto" w:fill="FFFFFF"/>
        </w:rPr>
        <w:t>岗位</w:t>
      </w:r>
      <w:r>
        <w:rPr>
          <w:rFonts w:ascii="黑体" w:eastAsia="黑体" w:hAnsi="黑体" w:cs="黑体"/>
          <w:color w:val="000000" w:themeColor="text1"/>
          <w:sz w:val="32"/>
          <w:szCs w:val="32"/>
          <w:shd w:val="clear" w:color="auto" w:fill="FFFFFF"/>
        </w:rPr>
        <w:t>回避规定。</w:t>
      </w:r>
      <w:r>
        <w:rPr>
          <w:rFonts w:ascii="仿宋_GB2312" w:eastAsia="仿宋_GB2312" w:hAnsi="仿宋_GB2312" w:cs="仿宋_GB2312"/>
          <w:color w:val="000000" w:themeColor="text1"/>
          <w:sz w:val="32"/>
          <w:szCs w:val="32"/>
          <w:shd w:val="clear" w:color="auto" w:fill="FFFFFF"/>
        </w:rPr>
        <w:t>本人已</w:t>
      </w:r>
      <w:r>
        <w:rPr>
          <w:rFonts w:ascii="仿宋_GB2312" w:eastAsia="仿宋_GB2312" w:hAnsi="仿宋_GB2312" w:cs="仿宋_GB2312" w:hint="eastAsia"/>
          <w:color w:val="000000" w:themeColor="text1"/>
          <w:sz w:val="32"/>
          <w:szCs w:val="32"/>
          <w:shd w:val="clear" w:color="auto" w:fill="FFFFFF"/>
        </w:rPr>
        <w:t>了解岗位</w:t>
      </w:r>
      <w:r>
        <w:rPr>
          <w:rFonts w:ascii="仿宋_GB2312" w:eastAsia="仿宋_GB2312" w:hAnsi="仿宋_GB2312" w:cs="仿宋_GB2312"/>
          <w:color w:val="000000" w:themeColor="text1"/>
          <w:sz w:val="32"/>
          <w:szCs w:val="32"/>
          <w:shd w:val="clear" w:color="auto" w:fill="FFFFFF"/>
        </w:rPr>
        <w:t>回避规定，确认本人不存在任何需要回避的情形，或已按规定主动报告。</w:t>
      </w:r>
    </w:p>
    <w:p w14:paraId="10DCCDC7" w14:textId="77777777" w:rsidR="00572064" w:rsidRDefault="00000000">
      <w:pPr>
        <w:spacing w:line="560" w:lineRule="exact"/>
        <w:ind w:firstLineChars="200" w:firstLine="640"/>
        <w:rPr>
          <w:color w:val="000000" w:themeColor="text1"/>
        </w:rPr>
      </w:pPr>
      <w:r>
        <w:rPr>
          <w:rFonts w:ascii="仿宋_GB2312" w:eastAsia="仿宋_GB2312" w:hAnsi="仿宋_GB2312" w:cs="仿宋_GB2312" w:hint="eastAsia"/>
          <w:color w:val="000000" w:themeColor="text1"/>
          <w:sz w:val="32"/>
          <w:szCs w:val="32"/>
          <w:shd w:val="clear" w:color="auto" w:fill="FFFFFF"/>
        </w:rPr>
        <w:lastRenderedPageBreak/>
        <w:t>本承诺书系本人真实意愿的表达，具有法律约束力。</w:t>
      </w:r>
    </w:p>
    <w:p w14:paraId="01CF04C4" w14:textId="77777777" w:rsidR="00572064" w:rsidRDefault="00572064">
      <w:pPr>
        <w:spacing w:line="560" w:lineRule="exact"/>
        <w:ind w:firstLineChars="200" w:firstLine="640"/>
        <w:jc w:val="right"/>
        <w:rPr>
          <w:rFonts w:ascii="仿宋_GB2312" w:eastAsia="仿宋_GB2312" w:hAnsi="仿宋_GB2312" w:cs="仿宋_GB2312" w:hint="eastAsia"/>
          <w:color w:val="000000" w:themeColor="text1"/>
          <w:sz w:val="32"/>
          <w:szCs w:val="32"/>
          <w:shd w:val="clear" w:color="auto" w:fill="FFFFFF"/>
        </w:rPr>
      </w:pPr>
    </w:p>
    <w:p w14:paraId="7DF692E4" w14:textId="77777777" w:rsidR="00572064" w:rsidRDefault="00572064">
      <w:pPr>
        <w:spacing w:line="560" w:lineRule="exact"/>
        <w:ind w:firstLineChars="200" w:firstLine="640"/>
        <w:jc w:val="right"/>
        <w:rPr>
          <w:rFonts w:ascii="仿宋_GB2312" w:eastAsia="仿宋_GB2312" w:hAnsi="仿宋_GB2312" w:cs="仿宋_GB2312" w:hint="eastAsia"/>
          <w:color w:val="000000" w:themeColor="text1"/>
          <w:sz w:val="32"/>
          <w:szCs w:val="32"/>
          <w:shd w:val="clear" w:color="auto" w:fill="FFFFFF"/>
        </w:rPr>
      </w:pPr>
    </w:p>
    <w:p w14:paraId="776E1DCD" w14:textId="77777777" w:rsidR="00572064" w:rsidRDefault="00000000">
      <w:pPr>
        <w:spacing w:line="560" w:lineRule="exact"/>
        <w:ind w:firstLineChars="200" w:firstLine="640"/>
        <w:jc w:val="center"/>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 xml:space="preserve">               承诺人（亲笔签名）：_____________</w:t>
      </w:r>
    </w:p>
    <w:p w14:paraId="567A44AC" w14:textId="77777777" w:rsidR="00572064" w:rsidRDefault="00572064">
      <w:pPr>
        <w:spacing w:line="560" w:lineRule="exact"/>
        <w:ind w:firstLineChars="200" w:firstLine="640"/>
        <w:jc w:val="right"/>
        <w:rPr>
          <w:rFonts w:ascii="仿宋_GB2312" w:eastAsia="仿宋_GB2312" w:hAnsi="仿宋_GB2312" w:cs="仿宋_GB2312" w:hint="eastAsia"/>
          <w:color w:val="000000" w:themeColor="text1"/>
          <w:sz w:val="32"/>
          <w:szCs w:val="32"/>
          <w:shd w:val="clear" w:color="auto" w:fill="FFFFFF"/>
        </w:rPr>
      </w:pPr>
    </w:p>
    <w:p w14:paraId="2BA9566C" w14:textId="77777777" w:rsidR="00572064" w:rsidRDefault="00000000">
      <w:pPr>
        <w:spacing w:line="560" w:lineRule="exact"/>
        <w:ind w:firstLineChars="200" w:firstLine="640"/>
        <w:jc w:val="right"/>
        <w:rPr>
          <w:rFonts w:ascii="仿宋_GB2312" w:eastAsia="仿宋_GB2312" w:hAnsi="仿宋_GB2312" w:cs="仿宋_GB2312" w:hint="eastAsia"/>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日期：________年________月________日</w:t>
      </w:r>
    </w:p>
    <w:p w14:paraId="1A654235" w14:textId="77777777" w:rsidR="00572064" w:rsidRDefault="00572064">
      <w:pPr>
        <w:spacing w:line="560" w:lineRule="exact"/>
        <w:rPr>
          <w:rFonts w:ascii="仿宋_GB2312" w:eastAsia="仿宋_GB2312" w:hAnsi="仿宋_GB2312" w:cs="仿宋_GB2312" w:hint="eastAsia"/>
          <w:color w:val="000000" w:themeColor="text1"/>
          <w:sz w:val="32"/>
          <w:szCs w:val="32"/>
          <w:shd w:val="clear" w:color="auto" w:fill="FFFFFF"/>
        </w:rPr>
      </w:pPr>
    </w:p>
    <w:p w14:paraId="39A99DFB" w14:textId="77777777" w:rsidR="00572064" w:rsidRDefault="00000000">
      <w:pPr>
        <w:rPr>
          <w:color w:val="000000" w:themeColor="text1"/>
        </w:rPr>
      </w:pPr>
      <w:r>
        <w:rPr>
          <w:color w:val="000000" w:themeColor="text1"/>
        </w:rPr>
        <w:br w:type="page"/>
      </w:r>
    </w:p>
    <w:p w14:paraId="3B1E7EE6" w14:textId="77777777" w:rsidR="00572064" w:rsidRDefault="00000000">
      <w:pPr>
        <w:spacing w:line="560" w:lineRule="exact"/>
        <w:rPr>
          <w:rFonts w:ascii="黑体" w:eastAsia="黑体" w:hAnsi="黑体" w:cs="黑体" w:hint="eastAsia"/>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附件3</w:t>
      </w:r>
    </w:p>
    <w:p w14:paraId="1BF719CB" w14:textId="77777777" w:rsidR="00572064" w:rsidRDefault="00572064">
      <w:pPr>
        <w:pStyle w:val="a0"/>
        <w:spacing w:line="560" w:lineRule="exact"/>
        <w:rPr>
          <w:rFonts w:ascii="黑体" w:eastAsia="黑体" w:hAnsi="黑体" w:cs="黑体" w:hint="eastAsia"/>
          <w:color w:val="000000" w:themeColor="text1"/>
          <w:sz w:val="32"/>
          <w:szCs w:val="32"/>
          <w:shd w:val="clear" w:color="auto" w:fill="FFFFFF"/>
        </w:rPr>
      </w:pPr>
    </w:p>
    <w:p w14:paraId="71A54B39" w14:textId="77777777" w:rsidR="00572064" w:rsidRDefault="00000000">
      <w:pPr>
        <w:pStyle w:val="a0"/>
        <w:spacing w:line="560" w:lineRule="exact"/>
        <w:ind w:firstLine="0"/>
        <w:jc w:val="center"/>
        <w:rPr>
          <w:rFonts w:ascii="方正小标宋简体" w:eastAsia="方正小标宋简体" w:hAnsi="方正小标宋简体" w:cs="方正小标宋简体" w:hint="eastAsia"/>
          <w:color w:val="000000" w:themeColor="text1"/>
          <w:sz w:val="44"/>
          <w:szCs w:val="44"/>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t>同意报考证明参考模板</w:t>
      </w:r>
    </w:p>
    <w:p w14:paraId="6D43B8AC" w14:textId="77777777" w:rsidR="00572064" w:rsidRDefault="00572064">
      <w:pPr>
        <w:pStyle w:val="a5"/>
        <w:widowControl/>
        <w:spacing w:line="560" w:lineRule="exact"/>
        <w:jc w:val="center"/>
        <w:rPr>
          <w:rFonts w:ascii="方正小标宋简体" w:eastAsia="方正小标宋简体" w:hAnsi="方正小标宋简体" w:cs="方正小标宋简体" w:hint="eastAsia"/>
          <w:color w:val="000000" w:themeColor="text1"/>
          <w:sz w:val="44"/>
          <w:szCs w:val="44"/>
          <w:shd w:val="clear" w:color="auto" w:fill="FFFFFF"/>
        </w:rPr>
      </w:pPr>
    </w:p>
    <w:p w14:paraId="5A109F23" w14:textId="77777777" w:rsidR="00572064" w:rsidRDefault="00000000">
      <w:pPr>
        <w:pStyle w:val="a5"/>
        <w:widowControl/>
        <w:spacing w:line="560" w:lineRule="exact"/>
        <w:ind w:firstLine="640"/>
        <w:jc w:val="left"/>
        <w:rPr>
          <w:rFonts w:ascii="仿宋_GB2312" w:eastAsia="仿宋_GB2312" w:hAnsi="仿宋_GB2312" w:cs="仿宋_GB2312" w:hint="eastAsia"/>
          <w:color w:val="000000" w:themeColor="text1"/>
          <w:sz w:val="36"/>
          <w:szCs w:val="36"/>
          <w:shd w:val="clear" w:color="auto" w:fill="FFFFFF"/>
        </w:rPr>
      </w:pPr>
      <w:r>
        <w:rPr>
          <w:rFonts w:ascii="仿宋_GB2312" w:eastAsia="仿宋_GB2312" w:hAnsi="仿宋_GB2312" w:cs="仿宋_GB2312" w:hint="eastAsia"/>
          <w:color w:val="000000" w:themeColor="text1"/>
          <w:sz w:val="36"/>
          <w:szCs w:val="36"/>
          <w:shd w:val="clear" w:color="auto" w:fill="FFFFFF"/>
        </w:rPr>
        <w:t>兹证明我单位XXX，性别  ，民族  ，政治面貌  ，身份证号码  ，现任职务  ，参加工作时间  。经研究，我单位同意其参加福州市社会治安综合治理中心公开选聘。若该同志被录用，我单位将按人事管理权限及相关规定，配合办理人事调动、档案转递、党团关系转移等手续。</w:t>
      </w:r>
    </w:p>
    <w:p w14:paraId="4AB5D6E8" w14:textId="77777777" w:rsidR="00572064" w:rsidRDefault="00000000">
      <w:pPr>
        <w:pStyle w:val="a5"/>
        <w:widowControl/>
        <w:spacing w:line="560" w:lineRule="exact"/>
        <w:ind w:firstLine="640"/>
        <w:jc w:val="left"/>
        <w:rPr>
          <w:rFonts w:ascii="仿宋_GB2312" w:eastAsia="仿宋_GB2312" w:hAnsi="仿宋_GB2312" w:cs="仿宋_GB2312" w:hint="eastAsia"/>
          <w:color w:val="000000" w:themeColor="text1"/>
          <w:sz w:val="36"/>
          <w:szCs w:val="36"/>
          <w:shd w:val="clear" w:color="auto" w:fill="FFFFFF"/>
        </w:rPr>
      </w:pPr>
      <w:r>
        <w:rPr>
          <w:rFonts w:ascii="仿宋_GB2312" w:eastAsia="仿宋_GB2312" w:hAnsi="仿宋_GB2312" w:cs="仿宋_GB2312" w:hint="eastAsia"/>
          <w:color w:val="000000" w:themeColor="text1"/>
          <w:sz w:val="36"/>
          <w:szCs w:val="36"/>
          <w:shd w:val="clear" w:color="auto" w:fill="FFFFFF"/>
        </w:rPr>
        <w:t>特此证明</w:t>
      </w:r>
    </w:p>
    <w:p w14:paraId="3D027047" w14:textId="77777777" w:rsidR="00572064" w:rsidRDefault="00572064">
      <w:pPr>
        <w:pStyle w:val="a5"/>
        <w:widowControl/>
        <w:spacing w:line="560" w:lineRule="exact"/>
        <w:rPr>
          <w:rFonts w:ascii="仿宋_GB2312" w:eastAsia="仿宋_GB2312" w:hAnsi="仿宋_GB2312" w:cs="仿宋_GB2312" w:hint="eastAsia"/>
          <w:color w:val="000000" w:themeColor="text1"/>
          <w:sz w:val="36"/>
          <w:szCs w:val="36"/>
          <w:shd w:val="clear" w:color="auto" w:fill="FFFFFF"/>
        </w:rPr>
      </w:pPr>
    </w:p>
    <w:p w14:paraId="219A2026" w14:textId="77777777" w:rsidR="00572064" w:rsidRDefault="00000000">
      <w:pPr>
        <w:pStyle w:val="a5"/>
        <w:widowControl/>
        <w:spacing w:line="560" w:lineRule="exact"/>
        <w:ind w:firstLineChars="100" w:firstLine="360"/>
        <w:jc w:val="left"/>
        <w:rPr>
          <w:rFonts w:ascii="仿宋_GB2312" w:eastAsia="仿宋_GB2312" w:hAnsi="仿宋_GB2312" w:cs="仿宋_GB2312" w:hint="eastAsia"/>
          <w:color w:val="000000" w:themeColor="text1"/>
          <w:sz w:val="36"/>
          <w:szCs w:val="36"/>
          <w:shd w:val="clear" w:color="auto" w:fill="FFFFFF"/>
        </w:rPr>
      </w:pPr>
      <w:r>
        <w:rPr>
          <w:rFonts w:ascii="仿宋_GB2312" w:eastAsia="仿宋_GB2312" w:hAnsi="仿宋_GB2312" w:cs="仿宋_GB2312" w:hint="eastAsia"/>
          <w:color w:val="000000" w:themeColor="text1"/>
          <w:sz w:val="36"/>
          <w:szCs w:val="36"/>
          <w:shd w:val="clear" w:color="auto" w:fill="FFFFFF"/>
        </w:rPr>
        <w:t>单位名称（公章）      主管部门名称（公章）</w:t>
      </w:r>
    </w:p>
    <w:p w14:paraId="30D008CE" w14:textId="77777777" w:rsidR="00572064" w:rsidRDefault="00572064">
      <w:pPr>
        <w:pStyle w:val="a5"/>
        <w:widowControl/>
        <w:spacing w:line="560" w:lineRule="exact"/>
        <w:jc w:val="left"/>
        <w:rPr>
          <w:rFonts w:ascii="仿宋_GB2312" w:eastAsia="仿宋_GB2312" w:hAnsi="仿宋_GB2312" w:cs="仿宋_GB2312" w:hint="eastAsia"/>
          <w:color w:val="000000" w:themeColor="text1"/>
          <w:sz w:val="36"/>
          <w:szCs w:val="36"/>
          <w:shd w:val="clear" w:color="auto" w:fill="FFFFFF"/>
        </w:rPr>
      </w:pPr>
    </w:p>
    <w:p w14:paraId="37EE86C0" w14:textId="77777777" w:rsidR="00572064" w:rsidRDefault="00000000">
      <w:pPr>
        <w:pStyle w:val="a5"/>
        <w:widowControl/>
        <w:spacing w:line="560" w:lineRule="exact"/>
        <w:ind w:firstLineChars="200" w:firstLine="720"/>
        <w:jc w:val="left"/>
        <w:rPr>
          <w:rFonts w:ascii="仿宋_GB2312" w:eastAsia="仿宋_GB2312" w:hAnsi="仿宋_GB2312" w:cs="仿宋_GB2312" w:hint="eastAsia"/>
          <w:color w:val="000000" w:themeColor="text1"/>
          <w:sz w:val="36"/>
          <w:szCs w:val="36"/>
          <w:shd w:val="clear" w:color="auto" w:fill="FFFFFF"/>
        </w:rPr>
      </w:pPr>
      <w:r>
        <w:rPr>
          <w:rFonts w:ascii="仿宋_GB2312" w:eastAsia="仿宋_GB2312" w:hAnsi="仿宋_GB2312" w:cs="仿宋_GB2312" w:hint="eastAsia"/>
          <w:color w:val="000000" w:themeColor="text1"/>
          <w:sz w:val="36"/>
          <w:szCs w:val="36"/>
          <w:shd w:val="clear" w:color="auto" w:fill="FFFFFF"/>
        </w:rPr>
        <w:t>年   月   日          年   月   日</w:t>
      </w:r>
    </w:p>
    <w:p w14:paraId="54B44B44" w14:textId="77777777" w:rsidR="00572064" w:rsidRDefault="00572064">
      <w:pPr>
        <w:pStyle w:val="a5"/>
        <w:widowControl/>
        <w:spacing w:line="560" w:lineRule="exact"/>
        <w:ind w:firstLineChars="200" w:firstLine="640"/>
        <w:jc w:val="left"/>
        <w:rPr>
          <w:rFonts w:ascii="仿宋_GB2312" w:eastAsia="仿宋_GB2312" w:hAnsi="仿宋_GB2312" w:cs="仿宋_GB2312" w:hint="eastAsia"/>
          <w:color w:val="000000" w:themeColor="text1"/>
          <w:sz w:val="32"/>
          <w:szCs w:val="32"/>
          <w:shd w:val="clear" w:color="auto" w:fill="FFFFFF"/>
        </w:rPr>
      </w:pPr>
    </w:p>
    <w:p w14:paraId="23B84F8A" w14:textId="77777777" w:rsidR="00572064" w:rsidRDefault="00000000">
      <w:pPr>
        <w:pStyle w:val="a5"/>
        <w:widowControl/>
        <w:spacing w:line="560" w:lineRule="exact"/>
        <w:rPr>
          <w:rFonts w:ascii="方正小标宋简体" w:eastAsia="方正小标宋简体" w:hAnsi="方正小标宋简体" w:cs="方正小标宋简体" w:hint="eastAsia"/>
          <w:color w:val="000000" w:themeColor="text1"/>
          <w:sz w:val="44"/>
          <w:szCs w:val="44"/>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br w:type="page"/>
      </w:r>
      <w:r>
        <w:rPr>
          <w:rFonts w:ascii="黑体" w:eastAsia="黑体" w:hAnsi="黑体" w:cs="黑体" w:hint="eastAsia"/>
          <w:color w:val="000000" w:themeColor="text1"/>
          <w:sz w:val="32"/>
          <w:szCs w:val="32"/>
          <w:shd w:val="clear" w:color="auto" w:fill="FFFFFF"/>
        </w:rPr>
        <w:lastRenderedPageBreak/>
        <w:t>附件4</w:t>
      </w:r>
    </w:p>
    <w:p w14:paraId="70D020D2" w14:textId="77777777" w:rsidR="00572064" w:rsidRDefault="00572064">
      <w:pPr>
        <w:pStyle w:val="a5"/>
        <w:widowControl/>
        <w:spacing w:line="560" w:lineRule="exact"/>
        <w:jc w:val="center"/>
        <w:rPr>
          <w:rFonts w:ascii="方正小标宋简体" w:eastAsia="方正小标宋简体" w:hAnsi="方正小标宋简体" w:cs="方正小标宋简体" w:hint="eastAsia"/>
          <w:color w:val="000000" w:themeColor="text1"/>
          <w:sz w:val="44"/>
          <w:szCs w:val="44"/>
          <w:shd w:val="clear" w:color="auto" w:fill="FFFFFF"/>
        </w:rPr>
      </w:pPr>
    </w:p>
    <w:p w14:paraId="7B880143" w14:textId="77777777" w:rsidR="00572064" w:rsidRDefault="00000000">
      <w:pPr>
        <w:pStyle w:val="a5"/>
        <w:widowControl/>
        <w:spacing w:line="560" w:lineRule="exact"/>
        <w:jc w:val="center"/>
        <w:rPr>
          <w:rFonts w:ascii="CESI仿宋-GB2312" w:eastAsia="CESI仿宋-GB2312" w:hAnsi="CESI仿宋-GB2312" w:cs="CESI仿宋-GB2312" w:hint="eastAsia"/>
          <w:b/>
          <w:bCs/>
          <w:color w:val="000000" w:themeColor="text1"/>
          <w:sz w:val="32"/>
          <w:szCs w:val="32"/>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t>事业单位人事管理回避规定（节选）</w:t>
      </w:r>
    </w:p>
    <w:p w14:paraId="2BA5539D" w14:textId="77777777" w:rsidR="00572064" w:rsidRDefault="00572064">
      <w:pPr>
        <w:pStyle w:val="a5"/>
        <w:widowControl/>
        <w:spacing w:line="560" w:lineRule="exact"/>
        <w:jc w:val="center"/>
        <w:rPr>
          <w:rFonts w:ascii="CESI仿宋-GB2312" w:eastAsia="CESI仿宋-GB2312" w:hAnsi="CESI仿宋-GB2312" w:cs="CESI仿宋-GB2312" w:hint="eastAsia"/>
          <w:b/>
          <w:bCs/>
          <w:color w:val="000000" w:themeColor="text1"/>
          <w:sz w:val="36"/>
          <w:szCs w:val="36"/>
          <w:shd w:val="clear" w:color="auto" w:fill="FFFFFF"/>
        </w:rPr>
      </w:pPr>
    </w:p>
    <w:p w14:paraId="008573A6" w14:textId="77777777" w:rsidR="00572064" w:rsidRDefault="00000000">
      <w:pPr>
        <w:pStyle w:val="a5"/>
        <w:widowControl/>
        <w:spacing w:line="560" w:lineRule="exact"/>
        <w:jc w:val="center"/>
        <w:rPr>
          <w:rFonts w:ascii="CESI仿宋-GB2312" w:eastAsia="CESI仿宋-GB2312" w:hAnsi="CESI仿宋-GB2312" w:cs="CESI仿宋-GB2312" w:hint="eastAsia"/>
          <w:b/>
          <w:bCs/>
          <w:color w:val="000000" w:themeColor="text1"/>
          <w:sz w:val="36"/>
          <w:szCs w:val="36"/>
          <w:shd w:val="clear" w:color="auto" w:fill="FFFFFF"/>
        </w:rPr>
      </w:pPr>
      <w:r>
        <w:rPr>
          <w:rFonts w:ascii="CESI仿宋-GB2312" w:eastAsia="CESI仿宋-GB2312" w:hAnsi="CESI仿宋-GB2312" w:cs="CESI仿宋-GB2312" w:hint="eastAsia"/>
          <w:b/>
          <w:bCs/>
          <w:color w:val="000000" w:themeColor="text1"/>
          <w:sz w:val="36"/>
          <w:szCs w:val="36"/>
          <w:shd w:val="clear" w:color="auto" w:fill="FFFFFF"/>
        </w:rPr>
        <w:t>第二章 岗位回避</w:t>
      </w:r>
    </w:p>
    <w:p w14:paraId="1AB250F8" w14:textId="77777777" w:rsidR="00572064" w:rsidRDefault="00572064">
      <w:pPr>
        <w:pStyle w:val="a5"/>
        <w:widowControl/>
        <w:spacing w:line="560" w:lineRule="exact"/>
        <w:ind w:firstLine="420"/>
        <w:rPr>
          <w:rFonts w:ascii="CESI仿宋-GB2312" w:eastAsia="CESI仿宋-GB2312" w:hAnsi="CESI仿宋-GB2312" w:cs="CESI仿宋-GB2312" w:hint="eastAsia"/>
          <w:b/>
          <w:bCs/>
          <w:color w:val="000000" w:themeColor="text1"/>
          <w:sz w:val="36"/>
          <w:szCs w:val="36"/>
          <w:shd w:val="clear" w:color="auto" w:fill="FFFFFF"/>
        </w:rPr>
      </w:pPr>
    </w:p>
    <w:p w14:paraId="45D8ED45"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b/>
          <w:bCs/>
          <w:color w:val="000000" w:themeColor="text1"/>
          <w:sz w:val="36"/>
          <w:szCs w:val="36"/>
          <w:shd w:val="clear" w:color="auto" w:fill="FFFFFF"/>
        </w:rPr>
        <w:t>第六条</w:t>
      </w:r>
      <w:r>
        <w:rPr>
          <w:rFonts w:ascii="仿宋_GB2312" w:eastAsia="仿宋_GB2312" w:hAnsi="仿宋_GB2312" w:cs="仿宋_GB2312" w:hint="eastAsia"/>
          <w:color w:val="000000" w:themeColor="text1"/>
          <w:sz w:val="36"/>
          <w:szCs w:val="36"/>
          <w:shd w:val="clear" w:color="auto" w:fill="FFFFFF"/>
        </w:rPr>
        <w:t xml:space="preserve">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2E1357BB"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（一）夫妻关系；</w:t>
      </w:r>
    </w:p>
    <w:p w14:paraId="3719730E"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（二）直系血亲关系，包括祖父母、外祖父母、父母、子女、孙子女、外孙子女；</w:t>
      </w:r>
    </w:p>
    <w:p w14:paraId="665FBCEC"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（三）三代以内旁系血亲关系，包括叔伯姑舅姨、兄弟姐妹、堂兄弟姐妹、表兄弟姐妹、侄子女、甥子女；</w:t>
      </w:r>
    </w:p>
    <w:p w14:paraId="01DF859A"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（四）近姻亲关系，包括配偶的父母、配偶的兄弟姐妹及其配偶、子女的配偶及子女配偶的父母、三代以内旁系血亲的配偶；</w:t>
      </w:r>
    </w:p>
    <w:p w14:paraId="77150C94"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lastRenderedPageBreak/>
        <w:t>（五）其他亲属关系，包括养父母子女、形成抚养关系的继父母子女及由此形成的直系血亲、三代以内旁系血亲和近姻亲关系。</w:t>
      </w:r>
    </w:p>
    <w:p w14:paraId="7D908D57"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前款所称同一事业单位，是指依法登记的同一事业单位法人。</w:t>
      </w:r>
    </w:p>
    <w:p w14:paraId="2D8B3206"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b/>
          <w:bCs/>
          <w:color w:val="000000" w:themeColor="text1"/>
          <w:sz w:val="36"/>
          <w:szCs w:val="36"/>
          <w:shd w:val="clear" w:color="auto" w:fill="FFFFFF"/>
        </w:rPr>
        <w:t>第七条</w:t>
      </w:r>
      <w:r>
        <w:rPr>
          <w:rFonts w:ascii="仿宋_GB2312" w:eastAsia="仿宋_GB2312" w:hAnsi="仿宋_GB2312" w:cs="仿宋_GB2312" w:hint="eastAsia"/>
          <w:color w:val="000000" w:themeColor="text1"/>
          <w:sz w:val="36"/>
          <w:szCs w:val="36"/>
          <w:shd w:val="clear" w:color="auto" w:fill="FFFFFF"/>
        </w:rPr>
        <w:t xml:space="preserve"> 本规定所称直接上下级领导关系包括：</w:t>
      </w:r>
    </w:p>
    <w:p w14:paraId="500AEDEA"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（一）领导班子正职与副职；</w:t>
      </w:r>
    </w:p>
    <w:p w14:paraId="4E560CC3"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（二）同一内设机构正职与副职；</w:t>
      </w:r>
    </w:p>
    <w:p w14:paraId="56347E1D"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（三）上级正职、副职与下级正职；</w:t>
      </w:r>
    </w:p>
    <w:p w14:paraId="36D7003E"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（四）单位无内设机构的，其正职、副职与其他管理人员以及从事审计、财务工作的专业技术人员；</w:t>
      </w:r>
    </w:p>
    <w:p w14:paraId="71311EF7"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（五）内设机构无下一级单位的，其正职、副职与其他管理人员以及从事审计、财务工作的专业技术人员。</w:t>
      </w:r>
    </w:p>
    <w:p w14:paraId="047DDEC6"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b/>
          <w:bCs/>
          <w:color w:val="000000" w:themeColor="text1"/>
          <w:sz w:val="36"/>
          <w:szCs w:val="36"/>
          <w:shd w:val="clear" w:color="auto" w:fill="FFFFFF"/>
        </w:rPr>
        <w:t>第八条</w:t>
      </w:r>
      <w:r>
        <w:rPr>
          <w:rFonts w:ascii="仿宋_GB2312" w:eastAsia="仿宋_GB2312" w:hAnsi="仿宋_GB2312" w:cs="仿宋_GB2312" w:hint="eastAsia"/>
          <w:color w:val="000000" w:themeColor="text1"/>
          <w:sz w:val="36"/>
          <w:szCs w:val="36"/>
          <w:shd w:val="clear" w:color="auto" w:fill="FFFFFF"/>
        </w:rPr>
        <w:t xml:space="preserve"> 事业单位工作人员岗位回避按照以下程序办理：</w:t>
      </w:r>
    </w:p>
    <w:p w14:paraId="6BD7FAEA"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6"/>
          <w:szCs w:val="36"/>
        </w:rPr>
      </w:pPr>
      <w:r>
        <w:rPr>
          <w:rFonts w:ascii="仿宋_GB2312" w:eastAsia="仿宋_GB2312" w:hAnsi="仿宋_GB2312" w:cs="仿宋_GB2312" w:hint="eastAsia"/>
          <w:color w:val="000000" w:themeColor="text1"/>
          <w:sz w:val="36"/>
          <w:szCs w:val="36"/>
          <w:shd w:val="clear" w:color="auto" w:fill="FFFFFF"/>
        </w:rPr>
        <w:t>（一）本人提出回避申请，或者有关单位、人员提出回避要求。</w:t>
      </w:r>
    </w:p>
    <w:p w14:paraId="57C1CA8F" w14:textId="77777777" w:rsidR="00572064" w:rsidRDefault="00000000">
      <w:pPr>
        <w:pStyle w:val="a5"/>
        <w:widowControl/>
        <w:spacing w:line="560" w:lineRule="exact"/>
        <w:ind w:firstLineChars="200" w:firstLine="72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6"/>
          <w:szCs w:val="36"/>
          <w:shd w:val="clear" w:color="auto" w:fill="FFFFFF"/>
        </w:rPr>
        <w:t>（二）所在单位或者主管部门按照干部人事管理权限在一个月内作出回避决定。作出回避决定前，应当听取需要回避人员及相关人员的意见。</w:t>
      </w:r>
    </w:p>
    <w:p w14:paraId="4084AAFD" w14:textId="77777777" w:rsidR="00572064" w:rsidRDefault="00572064">
      <w:pPr>
        <w:rPr>
          <w:color w:val="000000" w:themeColor="text1"/>
        </w:rPr>
      </w:pPr>
    </w:p>
    <w:sectPr w:rsidR="005720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BE4C" w14:textId="77777777" w:rsidR="003A02AB" w:rsidRDefault="003A02AB">
      <w:r>
        <w:separator/>
      </w:r>
    </w:p>
  </w:endnote>
  <w:endnote w:type="continuationSeparator" w:id="0">
    <w:p w14:paraId="34F44B9F" w14:textId="77777777" w:rsidR="003A02AB" w:rsidRDefault="003A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script"/>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ESI仿宋-GB2312">
    <w:altName w:val="微软雅黑"/>
    <w:charset w:val="86"/>
    <w:family w:val="auto"/>
    <w:pitch w:val="default"/>
    <w:sig w:usb0="800002AF" w:usb1="084F6CF8"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3CEF" w14:textId="77777777" w:rsidR="00572064" w:rsidRDefault="00000000">
    <w:pPr>
      <w:pStyle w:val="a4"/>
    </w:pPr>
    <w:r>
      <w:rPr>
        <w:noProof/>
      </w:rPr>
      <mc:AlternateContent>
        <mc:Choice Requires="wps">
          <w:drawing>
            <wp:anchor distT="0" distB="0" distL="114300" distR="114300" simplePos="0" relativeHeight="251659264" behindDoc="0" locked="0" layoutInCell="1" allowOverlap="1" wp14:anchorId="5DEA1AD9" wp14:editId="7914D27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DB250E" w14:textId="77777777" w:rsidR="00572064"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A1AD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EDB250E" w14:textId="77777777" w:rsidR="00572064"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C7FC" w14:textId="77777777" w:rsidR="003A02AB" w:rsidRDefault="003A02AB">
      <w:r>
        <w:separator/>
      </w:r>
    </w:p>
  </w:footnote>
  <w:footnote w:type="continuationSeparator" w:id="0">
    <w:p w14:paraId="31A2AB50" w14:textId="77777777" w:rsidR="003A02AB" w:rsidRDefault="003A0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64"/>
    <w:rsid w:val="003A02AB"/>
    <w:rsid w:val="003C3829"/>
    <w:rsid w:val="003D2103"/>
    <w:rsid w:val="00572064"/>
    <w:rsid w:val="005842E2"/>
    <w:rsid w:val="005B2ACC"/>
    <w:rsid w:val="006243A2"/>
    <w:rsid w:val="00771E7D"/>
    <w:rsid w:val="00CE6BA5"/>
    <w:rsid w:val="00E13042"/>
    <w:rsid w:val="00E23902"/>
    <w:rsid w:val="04425B01"/>
    <w:rsid w:val="0BED6652"/>
    <w:rsid w:val="1EDD0B7A"/>
    <w:rsid w:val="28A92A9E"/>
    <w:rsid w:val="3A833E4F"/>
    <w:rsid w:val="3AAC648E"/>
    <w:rsid w:val="49E727CE"/>
    <w:rsid w:val="4D672566"/>
    <w:rsid w:val="5878113F"/>
    <w:rsid w:val="73DC0700"/>
    <w:rsid w:val="787219E2"/>
    <w:rsid w:val="78B92E8E"/>
    <w:rsid w:val="7FEE1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65A67"/>
  <w15:docId w15:val="{E55F58B1-BAF7-4639-8B00-51B82FB7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3">
    <w:name w:val="heading 3"/>
    <w:basedOn w:val="a"/>
    <w:next w:val="a"/>
    <w:unhideWhenUsed/>
    <w:qFormat/>
    <w:pPr>
      <w:spacing w:before="100" w:beforeAutospacing="1" w:after="100"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Verdana" w:hAnsi="Verdana"/>
      <w:szCs w:val="20"/>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qFormat/>
    <w:rPr>
      <w:sz w:val="24"/>
    </w:rPr>
  </w:style>
  <w:style w:type="character" w:styleId="a6">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王鑫</dc:creator>
  <cp:lastModifiedBy>Administrator</cp:lastModifiedBy>
  <cp:revision>4</cp:revision>
  <cp:lastPrinted>2026-03-30T15:33:00Z</cp:lastPrinted>
  <dcterms:created xsi:type="dcterms:W3CDTF">2026-03-30T11:46:00Z</dcterms:created>
  <dcterms:modified xsi:type="dcterms:W3CDTF">2026-03-31T01:25:00Z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3A0BF2215EED643AC244CA698D23E3E0_43</vt:lpwstr>
  </property>
  <property fmtid="{D5CDD505-2E9C-101B-9397-08002B2CF9AE}" pid="4" name="KSOTemplateDocerSaveRecord">
    <vt:lpwstr>eyJoZGlkIjoiNWUzZTUyYzlkOTgxNjY5MTFiMWQxMzE4ZjhiOTFiNmUiLCJ1c2VySWQiOiI0MDE3MDk1NjAifQ==</vt:lpwstr>
  </property>
</Properties>
</file>